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5D3" w:rsidRPr="00FB05D3" w:rsidRDefault="00FB05D3" w:rsidP="00FB05D3">
      <w:pPr>
        <w:shd w:val="clear" w:color="auto" w:fill="FFFFFF"/>
        <w:spacing w:before="240" w:after="240" w:line="240" w:lineRule="auto"/>
        <w:jc w:val="center"/>
        <w:rPr>
          <w:rFonts w:ascii="Arial" w:eastAsia="Times New Roman" w:hAnsi="Arial" w:cs="Arial"/>
          <w:color w:val="333333"/>
          <w:sz w:val="18"/>
          <w:szCs w:val="18"/>
          <w:lang w:val="sl-SI" w:eastAsia="en-GB"/>
        </w:rPr>
      </w:pPr>
      <w:r w:rsidRPr="00FB05D3">
        <w:rPr>
          <w:rFonts w:ascii="Arial" w:eastAsia="Times New Roman" w:hAnsi="Arial" w:cs="Arial"/>
          <w:b/>
          <w:bCs/>
          <w:color w:val="333333"/>
          <w:sz w:val="28"/>
          <w:szCs w:val="28"/>
          <w:lang w:val="sl-SI" w:eastAsia="en-GB"/>
        </w:rPr>
        <w:t>Varstvo osebnih podatkov</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Z vašim soglasjem bomo vaše osebne podatke oziroma osebne podatke vašega varovanca obdelovali za namene obveščanja o naših izobraževanjih/dogodkih, za obvestila, povezana z našo dejavnostjo, ter za sporočitev statistik državnim in občinskim organom iz za drug namen, zaradi katerega so bili podatki zbrani. Vaši podatki za splošno javnost ne bodo dostopni. Ker je skrb za podatke vrednota, bomo vaše osebne podatke varovali v skladu z veljavnimi predpisi in z visoko stopnjo odgovornosti.</w:t>
      </w:r>
    </w:p>
    <w:p w:rsidR="00FB05D3" w:rsidRPr="00FB05D3" w:rsidRDefault="00FB05D3" w:rsidP="00FB05D3">
      <w:pPr>
        <w:shd w:val="clear" w:color="auto" w:fill="FFFFFF"/>
        <w:spacing w:before="240" w:after="240" w:line="240" w:lineRule="auto"/>
        <w:rPr>
          <w:rFonts w:ascii="Arial" w:eastAsia="Times New Roman" w:hAnsi="Arial" w:cs="Arial"/>
          <w:color w:val="333333"/>
          <w:sz w:val="18"/>
          <w:szCs w:val="18"/>
          <w:lang w:val="sl-SI" w:eastAsia="en-GB"/>
        </w:rPr>
      </w:pPr>
      <w:r w:rsidRPr="00FB05D3">
        <w:rPr>
          <w:rFonts w:ascii="Arial" w:eastAsia="Times New Roman" w:hAnsi="Arial" w:cs="Arial"/>
          <w:b/>
          <w:bCs/>
          <w:color w:val="333333"/>
          <w:sz w:val="18"/>
          <w:szCs w:val="18"/>
          <w:lang w:val="sl-SI" w:eastAsia="en-GB"/>
        </w:rPr>
        <w:t>1. Podatki o upravljavcu in pooblaščeni osebi za varstvo podatkov</w:t>
      </w:r>
    </w:p>
    <w:p w:rsidR="00FB05D3" w:rsidRPr="00FB05D3" w:rsidRDefault="00FB05D3" w:rsidP="00FB05D3">
      <w:pPr>
        <w:shd w:val="clear" w:color="auto" w:fill="FFFFFF"/>
        <w:spacing w:before="240" w:after="240" w:line="240" w:lineRule="auto"/>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 xml:space="preserve">Uradno ime upravljavca: Knjižnica </w:t>
      </w:r>
      <w:proofErr w:type="spellStart"/>
      <w:r w:rsidRPr="00FB05D3">
        <w:rPr>
          <w:rFonts w:ascii="Arial" w:eastAsia="Times New Roman" w:hAnsi="Arial" w:cs="Arial"/>
          <w:color w:val="333333"/>
          <w:sz w:val="18"/>
          <w:szCs w:val="18"/>
          <w:lang w:val="sl-SI" w:eastAsia="en-GB"/>
        </w:rPr>
        <w:t>Miklova</w:t>
      </w:r>
      <w:proofErr w:type="spellEnd"/>
      <w:r w:rsidRPr="00FB05D3">
        <w:rPr>
          <w:rFonts w:ascii="Arial" w:eastAsia="Times New Roman" w:hAnsi="Arial" w:cs="Arial"/>
          <w:color w:val="333333"/>
          <w:sz w:val="18"/>
          <w:szCs w:val="18"/>
          <w:lang w:val="sl-SI" w:eastAsia="en-GB"/>
        </w:rPr>
        <w:t xml:space="preserve"> hiša Ribnica</w:t>
      </w:r>
      <w:r w:rsidRPr="00FB05D3">
        <w:rPr>
          <w:rFonts w:ascii="Arial" w:eastAsia="Times New Roman" w:hAnsi="Arial" w:cs="Arial"/>
          <w:color w:val="333333"/>
          <w:sz w:val="18"/>
          <w:szCs w:val="18"/>
          <w:lang w:val="sl-SI" w:eastAsia="en-GB"/>
        </w:rPr>
        <w:br/>
        <w:t>Naslov upravljavca: Škrabčev trg 21, 1310 Ribnica</w:t>
      </w:r>
      <w:r w:rsidRPr="00FB05D3">
        <w:rPr>
          <w:rFonts w:ascii="Arial" w:eastAsia="Times New Roman" w:hAnsi="Arial" w:cs="Arial"/>
          <w:color w:val="333333"/>
          <w:sz w:val="18"/>
          <w:szCs w:val="18"/>
          <w:lang w:val="sl-SI" w:eastAsia="en-GB"/>
        </w:rPr>
        <w:br/>
        <w:t>Odgovorna oseba pri upravljavcu: direktorica Nastja Hafn</w:t>
      </w:r>
      <w:r w:rsidR="00423330">
        <w:rPr>
          <w:rFonts w:ascii="Arial" w:eastAsia="Times New Roman" w:hAnsi="Arial" w:cs="Arial"/>
          <w:color w:val="333333"/>
          <w:sz w:val="18"/>
          <w:szCs w:val="18"/>
          <w:lang w:val="sl-SI" w:eastAsia="en-GB"/>
        </w:rPr>
        <w:t>a</w:t>
      </w:r>
      <w:bookmarkStart w:id="0" w:name="_GoBack"/>
      <w:bookmarkEnd w:id="0"/>
      <w:r w:rsidRPr="00FB05D3">
        <w:rPr>
          <w:rFonts w:ascii="Arial" w:eastAsia="Times New Roman" w:hAnsi="Arial" w:cs="Arial"/>
          <w:color w:val="333333"/>
          <w:sz w:val="18"/>
          <w:szCs w:val="18"/>
          <w:lang w:val="sl-SI" w:eastAsia="en-GB"/>
        </w:rPr>
        <w:t>r</w:t>
      </w:r>
      <w:r w:rsidRPr="00FB05D3">
        <w:rPr>
          <w:rFonts w:ascii="Arial" w:eastAsia="Times New Roman" w:hAnsi="Arial" w:cs="Arial"/>
          <w:color w:val="333333"/>
          <w:sz w:val="18"/>
          <w:szCs w:val="18"/>
          <w:lang w:val="sl-SI" w:eastAsia="en-GB"/>
        </w:rPr>
        <w:br/>
        <w:t>Pooblaščena oseba za varstvo podatkov v podjetju: Nežka Mohar Gačnik</w:t>
      </w:r>
      <w:r w:rsidRPr="00FB05D3">
        <w:rPr>
          <w:rFonts w:ascii="Arial" w:eastAsia="Times New Roman" w:hAnsi="Arial" w:cs="Arial"/>
          <w:color w:val="333333"/>
          <w:sz w:val="18"/>
          <w:szCs w:val="18"/>
          <w:lang w:val="sl-SI" w:eastAsia="en-GB"/>
        </w:rPr>
        <w:br/>
        <w:t xml:space="preserve">Kontaktni podatki pooblaščene osebe za varstvo podatkov: Knjižnica </w:t>
      </w:r>
      <w:proofErr w:type="spellStart"/>
      <w:r w:rsidRPr="00FB05D3">
        <w:rPr>
          <w:rFonts w:ascii="Arial" w:eastAsia="Times New Roman" w:hAnsi="Arial" w:cs="Arial"/>
          <w:color w:val="333333"/>
          <w:sz w:val="18"/>
          <w:szCs w:val="18"/>
          <w:lang w:val="sl-SI" w:eastAsia="en-GB"/>
        </w:rPr>
        <w:t>Miklova</w:t>
      </w:r>
      <w:proofErr w:type="spellEnd"/>
      <w:r w:rsidRPr="00FB05D3">
        <w:rPr>
          <w:rFonts w:ascii="Arial" w:eastAsia="Times New Roman" w:hAnsi="Arial" w:cs="Arial"/>
          <w:color w:val="333333"/>
          <w:sz w:val="18"/>
          <w:szCs w:val="18"/>
          <w:lang w:val="sl-SI" w:eastAsia="en-GB"/>
        </w:rPr>
        <w:t xml:space="preserve"> hiša Ribnica, Škrabčev trg 21, 1310 Ribnica, tel.: 01 8350 382, e-pošta:  </w:t>
      </w:r>
      <w:hyperlink r:id="rId5" w:history="1">
        <w:r w:rsidRPr="00FB05D3">
          <w:rPr>
            <w:rFonts w:ascii="Arial" w:eastAsia="Times New Roman" w:hAnsi="Arial" w:cs="Arial"/>
            <w:color w:val="48124A"/>
            <w:sz w:val="18"/>
            <w:szCs w:val="18"/>
            <w:u w:val="single"/>
            <w:lang w:val="sl-SI" w:eastAsia="en-GB"/>
          </w:rPr>
          <w:t>illsikrib@rib.sik.si</w:t>
        </w:r>
      </w:hyperlink>
    </w:p>
    <w:p w:rsidR="00FB05D3" w:rsidRPr="00FB05D3" w:rsidRDefault="00FB05D3" w:rsidP="00FB05D3">
      <w:pPr>
        <w:shd w:val="clear" w:color="auto" w:fill="FFFFFF"/>
        <w:spacing w:before="240" w:after="240" w:line="240" w:lineRule="auto"/>
        <w:rPr>
          <w:rFonts w:ascii="Arial" w:eastAsia="Times New Roman" w:hAnsi="Arial" w:cs="Arial"/>
          <w:color w:val="333333"/>
          <w:sz w:val="18"/>
          <w:szCs w:val="18"/>
          <w:lang w:val="sl-SI" w:eastAsia="en-GB"/>
        </w:rPr>
      </w:pPr>
      <w:r w:rsidRPr="00FB05D3">
        <w:rPr>
          <w:rFonts w:ascii="Arial" w:eastAsia="Times New Roman" w:hAnsi="Arial" w:cs="Arial"/>
          <w:b/>
          <w:bCs/>
          <w:color w:val="333333"/>
          <w:sz w:val="18"/>
          <w:szCs w:val="18"/>
          <w:lang w:val="sl-SI" w:eastAsia="en-GB"/>
        </w:rPr>
        <w:t>2. Namen obdelave, pravna podlaga obdelave in uporabniki osebnih podatkov</w:t>
      </w:r>
    </w:p>
    <w:p w:rsidR="00FB05D3" w:rsidRPr="00FB05D3" w:rsidRDefault="00FB05D3" w:rsidP="00FB05D3">
      <w:pPr>
        <w:shd w:val="clear" w:color="auto" w:fill="FFFFFF"/>
        <w:spacing w:before="240" w:after="240" w:line="240" w:lineRule="auto"/>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Osebne podatke bomo z vašo privolitvijo obdelovali z namenom:</w:t>
      </w:r>
    </w:p>
    <w:p w:rsidR="00FB05D3" w:rsidRPr="00FB05D3" w:rsidRDefault="00FB05D3" w:rsidP="00FB05D3">
      <w:pPr>
        <w:numPr>
          <w:ilvl w:val="0"/>
          <w:numId w:val="1"/>
        </w:numPr>
        <w:shd w:val="clear" w:color="auto" w:fill="FFFFFF"/>
        <w:spacing w:before="100" w:beforeAutospacing="1" w:after="100" w:afterAutospacing="1" w:line="324" w:lineRule="atLeast"/>
        <w:ind w:left="0"/>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da vas bomo obveščali o naših izobraževanjih in dogodkih,</w:t>
      </w:r>
    </w:p>
    <w:p w:rsidR="00FB05D3" w:rsidRPr="00FB05D3" w:rsidRDefault="00FB05D3" w:rsidP="00FB05D3">
      <w:pPr>
        <w:numPr>
          <w:ilvl w:val="0"/>
          <w:numId w:val="1"/>
        </w:numPr>
        <w:shd w:val="clear" w:color="auto" w:fill="FFFFFF"/>
        <w:spacing w:before="100" w:beforeAutospacing="1" w:after="100" w:afterAutospacing="1" w:line="324" w:lineRule="atLeast"/>
        <w:ind w:left="0"/>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da bomo lahko ohranili stik z vami v zvezi z našo dejavnostjo,</w:t>
      </w:r>
    </w:p>
    <w:p w:rsidR="00FB05D3" w:rsidRPr="00FB05D3" w:rsidRDefault="00FB05D3" w:rsidP="00FB05D3">
      <w:pPr>
        <w:numPr>
          <w:ilvl w:val="0"/>
          <w:numId w:val="1"/>
        </w:numPr>
        <w:shd w:val="clear" w:color="auto" w:fill="FFFFFF"/>
        <w:spacing w:before="100" w:beforeAutospacing="1" w:after="100" w:afterAutospacing="1" w:line="324" w:lineRule="atLeast"/>
        <w:ind w:left="0"/>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da vas bomo obveščali o storitvah povezanih z našo dejavnostjo,</w:t>
      </w:r>
    </w:p>
    <w:p w:rsidR="00FB05D3" w:rsidRPr="00FB05D3" w:rsidRDefault="00FB05D3" w:rsidP="00FB05D3">
      <w:pPr>
        <w:numPr>
          <w:ilvl w:val="0"/>
          <w:numId w:val="1"/>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za sporočitev statistik državnim organom, občinskim organom in drugim osebam, ki izvršujejo javna pooblastila</w:t>
      </w:r>
    </w:p>
    <w:p w:rsidR="00FB05D3" w:rsidRPr="00FB05D3" w:rsidRDefault="00FB05D3" w:rsidP="00FB05D3">
      <w:pPr>
        <w:numPr>
          <w:ilvl w:val="0"/>
          <w:numId w:val="1"/>
        </w:numPr>
        <w:shd w:val="clear" w:color="auto" w:fill="FFFFFF"/>
        <w:spacing w:before="100" w:beforeAutospacing="1" w:after="100" w:afterAutospacing="1" w:line="324" w:lineRule="atLeast"/>
        <w:ind w:left="0"/>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ter za drug namen, kot je natančneje opredeljen v vaši privolitvi.</w:t>
      </w:r>
    </w:p>
    <w:p w:rsidR="00FB05D3" w:rsidRPr="00FB05D3" w:rsidRDefault="00FB05D3" w:rsidP="00FB05D3">
      <w:pPr>
        <w:shd w:val="clear" w:color="auto" w:fill="FFFFFF"/>
        <w:spacing w:before="240" w:after="240" w:line="240" w:lineRule="auto"/>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Na osnovi obdelovanja podatkov ne izvajamo avtomatiziranega sprejemanja odločitev.</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Obveščamo vas, da bomo obdelovali le vaše osebne podatke, za katere ste podali soglasje oziroma privolitev. Osebne podatke zbiramo na podlagi vaše izrecne, prostovoljne, nedvoumne in pritrdilne privolitve. Za osebne podatke svojih varovancev je potrebna privolitev njegovega zakonitega zastopnika. Privolitve hranimo skupaj z vsebino obrazca, s katerim so bile pridobljene.</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Osebne podatke bodo obdelovale le tiste osebe pri upravljavcu, ki bodo imele podlago za obdelavo v posameznem primeru:</w:t>
      </w:r>
    </w:p>
    <w:p w:rsidR="00FB05D3" w:rsidRPr="00FB05D3" w:rsidRDefault="00FB05D3" w:rsidP="00FB05D3">
      <w:pPr>
        <w:numPr>
          <w:ilvl w:val="0"/>
          <w:numId w:val="2"/>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v primeru prireditev in izobraževanj: vodje prireditev oziroma izobraževanja in vsi, ki so dolžni za izvedbo prireditve in za poročanje ter za izpolnitev drugih obveznosti v zvezi s prireditvijo oziroma izobraževanjem,</w:t>
      </w:r>
    </w:p>
    <w:p w:rsidR="00FB05D3" w:rsidRPr="00FB05D3" w:rsidRDefault="00FB05D3" w:rsidP="00FB05D3">
      <w:pPr>
        <w:numPr>
          <w:ilvl w:val="0"/>
          <w:numId w:val="2"/>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v primeru dogodka: vodje dogodkov in vsi, ki so dolžni za izvedbo in za poročanje ter za izpolnitev drugih obveznosti v zvezi z dogodkom,</w:t>
      </w:r>
    </w:p>
    <w:p w:rsidR="00FB05D3" w:rsidRPr="00FB05D3" w:rsidRDefault="00FB05D3" w:rsidP="00FB05D3">
      <w:pPr>
        <w:numPr>
          <w:ilvl w:val="0"/>
          <w:numId w:val="2"/>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za druge dejavnosti knjižnice: vsi, ki so dolžni za izvedbo in za poročanje ter za izpolnitev drugih obveznosti v zvezi s konkretno dejavnostjo,</w:t>
      </w:r>
    </w:p>
    <w:p w:rsidR="00FB05D3" w:rsidRPr="00FB05D3" w:rsidRDefault="00FB05D3" w:rsidP="00FB05D3">
      <w:pPr>
        <w:numPr>
          <w:ilvl w:val="0"/>
          <w:numId w:val="2"/>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za obvestila, povezana z našo dejavnostjo: oseba, ki je po odredbi direktorja v konkretnem primeru zavezana pošiljati obvestila in osebe, ki izvršijo nadzor,</w:t>
      </w:r>
    </w:p>
    <w:p w:rsidR="00FB05D3" w:rsidRPr="00FB05D3" w:rsidRDefault="00FB05D3" w:rsidP="00FB05D3">
      <w:pPr>
        <w:numPr>
          <w:ilvl w:val="0"/>
          <w:numId w:val="2"/>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za pripravo statistik: oseba, ki je po odredbi direktorja v konkretnem primeru zavezana delati statistiko in pošiljati obvestila pristojnim organom,</w:t>
      </w:r>
    </w:p>
    <w:p w:rsidR="00FB05D3" w:rsidRPr="00FB05D3" w:rsidRDefault="00FB05D3" w:rsidP="00FB05D3">
      <w:pPr>
        <w:numPr>
          <w:ilvl w:val="0"/>
          <w:numId w:val="2"/>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za drug legitimen in legalen namen: oseba oziroma osebe, ki morajo izpolniti ta namen.</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V vsakem primeru pa bo imela dostop do podatkov tudi pooblaščena oseba za varstvo podatkov, ko bo opravljala predpisane naloge.</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lastRenderedPageBreak/>
        <w:t>V kolikor bomo osebne podatke posredovali za konkretni primer zunanjem obdelovalcu, bomo ob upoštevanju vaše varnosti skrbeli, da bomo imeli z zunanjim obdelovalcem sklenjeno ustrezno pogodbo o obdelavi podatkov, in da bo zunanji obdelovalec spoštoval varovanje podatkov.</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b/>
          <w:bCs/>
          <w:color w:val="333333"/>
          <w:sz w:val="18"/>
          <w:szCs w:val="18"/>
          <w:lang w:val="sl-SI" w:eastAsia="en-GB"/>
        </w:rPr>
        <w:t>3. Prenos osebnih podatkov v drugo državo</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Osebnih podatkov in zbirke osebnih podatkov hranimo na območju Republike Slovenije ter jih ne iznašamo v druge države.</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b/>
          <w:bCs/>
          <w:color w:val="333333"/>
          <w:sz w:val="18"/>
          <w:szCs w:val="18"/>
          <w:lang w:val="sl-SI" w:eastAsia="en-GB"/>
        </w:rPr>
        <w:t>4. Obdobje hrambe</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Osebne podatke posameznika, ki smo jih pridobili na podlagi privolitve, hranimo do preklica, razen, če za obdelavo podatka obstaja katera druga predpisana podlaga. V vsakem primeru pa podatek izbrišemo takoj, ko ni več podlage za hrambo podatkov.</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b/>
          <w:bCs/>
          <w:color w:val="333333"/>
          <w:sz w:val="18"/>
          <w:szCs w:val="18"/>
          <w:lang w:val="sl-SI" w:eastAsia="en-GB"/>
        </w:rPr>
        <w:t>5. Pravice posameznika (osebe)</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Posameznik sem seznanjen:</w:t>
      </w:r>
    </w:p>
    <w:p w:rsidR="00FB05D3" w:rsidRPr="00FB05D3" w:rsidRDefault="00FB05D3" w:rsidP="00FB05D3">
      <w:pPr>
        <w:numPr>
          <w:ilvl w:val="0"/>
          <w:numId w:val="3"/>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da lahko svojo privolitev kadarkoli prekličem (pravica do preklica privolitve), pri čemer preklic privolitve ne vpliva na zakonitost obdelava podatkov, ki se je na podlagi privolitve izvajala do preklica. Preklic posameznik lahko podam na kontaktne podatke navedene v prvi točki teh pravil,</w:t>
      </w:r>
    </w:p>
    <w:p w:rsidR="00FB05D3" w:rsidRPr="00FB05D3" w:rsidRDefault="00FB05D3" w:rsidP="00FB05D3">
      <w:pPr>
        <w:numPr>
          <w:ilvl w:val="0"/>
          <w:numId w:val="3"/>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da v primeru preklica privolitve ne bom več obveščen o dogajanju pri upravljavcu in ne bom več vabljen na prireditve, izobraževanja ali dogodke ter na druge dejavnosti, ki jih izvaja upravljavec,</w:t>
      </w:r>
    </w:p>
    <w:p w:rsidR="00FB05D3" w:rsidRPr="00FB05D3" w:rsidRDefault="00FB05D3" w:rsidP="00FB05D3">
      <w:pPr>
        <w:numPr>
          <w:ilvl w:val="0"/>
          <w:numId w:val="3"/>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da lahko kadarkoli od upravljavca zahtevam, da mi omogoči dostop do mojih osebnih podatkov in do podatka ali upravljavec v zvezi z menoj obdeluje podatke (pravica do seznanitve s podatki in pravica dostopa do podatka),</w:t>
      </w:r>
    </w:p>
    <w:p w:rsidR="00FB05D3" w:rsidRPr="00FB05D3" w:rsidRDefault="00FB05D3" w:rsidP="00FB05D3">
      <w:pPr>
        <w:numPr>
          <w:ilvl w:val="0"/>
          <w:numId w:val="3"/>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da lahko od upravljavca zahtevam, da moje netočne osebne podatke brez nepotrebnega odlašanja popravi (pravica do popravka) oziroma izbriše, razen v primeru, ko predpisi upravljavcu nalagajo hrambo podatkov (pravica do izbrisa),</w:t>
      </w:r>
    </w:p>
    <w:p w:rsidR="00FB05D3" w:rsidRPr="00FB05D3" w:rsidRDefault="00FB05D3" w:rsidP="00FB05D3">
      <w:pPr>
        <w:numPr>
          <w:ilvl w:val="0"/>
          <w:numId w:val="3"/>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da lahko od upravljavca zahtevam, da obdeluje moje podatke le v omejenem obsegu, kadar oporekam netočnosti podatkov ali kadar je obdelava podatkov nezakonita in nasprotujem izbrisu podatkov ali kadar podatki niso več potrebni skladno z namenom obdelave in podatke potrebujem za pravne zadeve ali kadar vložim ugovor (pravica do omejitve obdelave),</w:t>
      </w:r>
    </w:p>
    <w:p w:rsidR="00FB05D3" w:rsidRPr="00FB05D3" w:rsidRDefault="00FB05D3" w:rsidP="00FB05D3">
      <w:pPr>
        <w:numPr>
          <w:ilvl w:val="0"/>
          <w:numId w:val="3"/>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da lahko od upravljavca zahtevam, da mi pošlje moje osebne podatke ali da jih pošlje drugemu upravljavcu (pravica do prenosljivosti podatkov),</w:t>
      </w:r>
    </w:p>
    <w:p w:rsidR="00FB05D3" w:rsidRPr="00FB05D3" w:rsidRDefault="00FB05D3" w:rsidP="00FB05D3">
      <w:pPr>
        <w:numPr>
          <w:ilvl w:val="0"/>
          <w:numId w:val="3"/>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da lahko vložim pritožbo pri Informacijskem pooblaščencu Republike Slovenije, kontaktni podatki pooblaščenca so dosegljivi tudi na spletni strani pooblaščenca: </w:t>
      </w:r>
      <w:hyperlink r:id="rId6" w:history="1">
        <w:r w:rsidRPr="00FB05D3">
          <w:rPr>
            <w:rFonts w:ascii="Arial" w:eastAsia="Times New Roman" w:hAnsi="Arial" w:cs="Arial"/>
            <w:color w:val="48124A"/>
            <w:sz w:val="18"/>
            <w:szCs w:val="18"/>
            <w:u w:val="single"/>
            <w:lang w:val="sl-SI" w:eastAsia="en-GB"/>
          </w:rPr>
          <w:t>https://www.ip-rs.si/</w:t>
        </w:r>
      </w:hyperlink>
      <w:r w:rsidRPr="00FB05D3">
        <w:rPr>
          <w:rFonts w:ascii="Arial" w:eastAsia="Times New Roman" w:hAnsi="Arial" w:cs="Arial"/>
          <w:color w:val="333333"/>
          <w:sz w:val="18"/>
          <w:szCs w:val="18"/>
          <w:lang w:val="sl-SI" w:eastAsia="en-GB"/>
        </w:rPr>
        <w:t> (pravica do pritožbe) in</w:t>
      </w:r>
    </w:p>
    <w:p w:rsidR="00FB05D3" w:rsidRPr="00FB05D3" w:rsidRDefault="00FB05D3" w:rsidP="00FB05D3">
      <w:pPr>
        <w:numPr>
          <w:ilvl w:val="0"/>
          <w:numId w:val="3"/>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da upravljavec podatkov ne bo obdeloval za drug namen, razen za namen, za katerega so zbrani, ter da bo upravljavec v nasprotnem primeru posameznika pred nadaljnjo obdelavo z drugim namenom obvestil ter mu zagotovil vse predpisane informacije. </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Posameznik sem tudi seznanjen:</w:t>
      </w:r>
    </w:p>
    <w:p w:rsidR="00FB05D3" w:rsidRPr="00FB05D3" w:rsidRDefault="00FB05D3" w:rsidP="00FB05D3">
      <w:pPr>
        <w:numPr>
          <w:ilvl w:val="0"/>
          <w:numId w:val="4"/>
        </w:numPr>
        <w:shd w:val="clear" w:color="auto" w:fill="FFFFFF"/>
        <w:spacing w:before="100" w:beforeAutospacing="1" w:after="100" w:afterAutospacing="1" w:line="324" w:lineRule="atLeast"/>
        <w:ind w:left="0"/>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da lahko pri upravljavcu oziroma knjižnici vložim ugovor v zvezi z obdelavo osebnih podatkov, na podlagi katerega bo knjižnica, če ne bodo obstajali nujni legitimni interesi za obdelavo, ki bodo prevladovali nad mojim interesi, prenehala obdelovati moje podatke (pravica do ugovora).</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V knjižnici vas obveščamo še, da bomo storili vse, kar je v naši moči, da vam kot posamezniku pomagamo pri uveljavljanju svojih pravic.</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b/>
          <w:bCs/>
          <w:color w:val="333333"/>
          <w:sz w:val="18"/>
          <w:szCs w:val="18"/>
          <w:lang w:val="sl-SI" w:eastAsia="en-GB"/>
        </w:rPr>
        <w:t>6. Razno</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lastRenderedPageBreak/>
        <w:t>V primeru spremembe predpisov na področju varstva osebnih podatkov se upravljavec zavezuje ravnati skladno s spremembo predpisov.</w:t>
      </w:r>
    </w:p>
    <w:p w:rsidR="00FB05D3" w:rsidRPr="00FB05D3" w:rsidRDefault="00FB05D3" w:rsidP="00FB05D3">
      <w:pPr>
        <w:shd w:val="clear" w:color="auto" w:fill="FFFFFF"/>
        <w:spacing w:before="240" w:after="240" w:line="240" w:lineRule="auto"/>
        <w:jc w:val="both"/>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Pravila varstva in obdelave osebnih podatkov na podlagi privolitve posameznika veljajo od 18. 5. 2018 in se uporabljajo od 25. 5. 2018 dalje.</w:t>
      </w:r>
    </w:p>
    <w:p w:rsidR="00FB05D3" w:rsidRPr="00FB05D3" w:rsidRDefault="00FB05D3" w:rsidP="00FB05D3">
      <w:pPr>
        <w:shd w:val="clear" w:color="auto" w:fill="FFFFFF"/>
        <w:spacing w:before="240" w:after="240" w:line="240" w:lineRule="auto"/>
        <w:jc w:val="center"/>
        <w:rPr>
          <w:rFonts w:ascii="Arial" w:eastAsia="Times New Roman" w:hAnsi="Arial" w:cs="Arial"/>
          <w:color w:val="333333"/>
          <w:sz w:val="18"/>
          <w:szCs w:val="18"/>
          <w:lang w:val="sl-SI" w:eastAsia="en-GB"/>
        </w:rPr>
      </w:pPr>
      <w:r w:rsidRPr="00FB05D3">
        <w:rPr>
          <w:rFonts w:ascii="Arial" w:eastAsia="Times New Roman" w:hAnsi="Arial" w:cs="Arial"/>
          <w:color w:val="333333"/>
          <w:sz w:val="18"/>
          <w:szCs w:val="18"/>
          <w:lang w:val="sl-SI" w:eastAsia="en-GB"/>
        </w:rPr>
        <w:t>Številka: 043-5/2018-1</w:t>
      </w:r>
      <w:r w:rsidRPr="00FB05D3">
        <w:rPr>
          <w:rFonts w:ascii="Arial" w:eastAsia="Times New Roman" w:hAnsi="Arial" w:cs="Arial"/>
          <w:color w:val="333333"/>
          <w:sz w:val="18"/>
          <w:szCs w:val="18"/>
          <w:lang w:val="sl-SI" w:eastAsia="en-GB"/>
        </w:rPr>
        <w:br/>
        <w:t>Ribnica, dne 18. 5. 2018</w:t>
      </w:r>
      <w:r w:rsidRPr="00FB05D3">
        <w:rPr>
          <w:rFonts w:ascii="Arial" w:eastAsia="Times New Roman" w:hAnsi="Arial" w:cs="Arial"/>
          <w:color w:val="333333"/>
          <w:sz w:val="18"/>
          <w:szCs w:val="18"/>
          <w:lang w:val="sl-SI" w:eastAsia="en-GB"/>
        </w:rPr>
        <w:br/>
        <w:t xml:space="preserve">direktorica Knjižnice </w:t>
      </w:r>
      <w:proofErr w:type="spellStart"/>
      <w:r w:rsidRPr="00FB05D3">
        <w:rPr>
          <w:rFonts w:ascii="Arial" w:eastAsia="Times New Roman" w:hAnsi="Arial" w:cs="Arial"/>
          <w:color w:val="333333"/>
          <w:sz w:val="18"/>
          <w:szCs w:val="18"/>
          <w:lang w:val="sl-SI" w:eastAsia="en-GB"/>
        </w:rPr>
        <w:t>Miklova</w:t>
      </w:r>
      <w:proofErr w:type="spellEnd"/>
      <w:r w:rsidRPr="00FB05D3">
        <w:rPr>
          <w:rFonts w:ascii="Arial" w:eastAsia="Times New Roman" w:hAnsi="Arial" w:cs="Arial"/>
          <w:color w:val="333333"/>
          <w:sz w:val="18"/>
          <w:szCs w:val="18"/>
          <w:lang w:val="sl-SI" w:eastAsia="en-GB"/>
        </w:rPr>
        <w:t xml:space="preserve"> hiša Ribnica</w:t>
      </w:r>
      <w:r w:rsidRPr="00FB05D3">
        <w:rPr>
          <w:rFonts w:ascii="Arial" w:eastAsia="Times New Roman" w:hAnsi="Arial" w:cs="Arial"/>
          <w:color w:val="333333"/>
          <w:sz w:val="18"/>
          <w:szCs w:val="18"/>
          <w:lang w:val="sl-SI" w:eastAsia="en-GB"/>
        </w:rPr>
        <w:br/>
        <w:t>Nastja Hafn</w:t>
      </w:r>
      <w:r w:rsidR="00B12B19">
        <w:rPr>
          <w:rFonts w:ascii="Arial" w:eastAsia="Times New Roman" w:hAnsi="Arial" w:cs="Arial"/>
          <w:color w:val="333333"/>
          <w:sz w:val="18"/>
          <w:szCs w:val="18"/>
          <w:lang w:val="sl-SI" w:eastAsia="en-GB"/>
        </w:rPr>
        <w:t>a</w:t>
      </w:r>
      <w:r w:rsidRPr="00FB05D3">
        <w:rPr>
          <w:rFonts w:ascii="Arial" w:eastAsia="Times New Roman" w:hAnsi="Arial" w:cs="Arial"/>
          <w:color w:val="333333"/>
          <w:sz w:val="18"/>
          <w:szCs w:val="18"/>
          <w:lang w:val="sl-SI" w:eastAsia="en-GB"/>
        </w:rPr>
        <w:t>r</w:t>
      </w:r>
    </w:p>
    <w:p w:rsidR="006D3E09" w:rsidRPr="00FB05D3" w:rsidRDefault="006D3E09">
      <w:pPr>
        <w:rPr>
          <w:lang w:val="sl-SI"/>
        </w:rPr>
      </w:pPr>
    </w:p>
    <w:sectPr w:rsidR="006D3E09" w:rsidRPr="00FB0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71CA"/>
    <w:multiLevelType w:val="multilevel"/>
    <w:tmpl w:val="32BE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15FDA"/>
    <w:multiLevelType w:val="multilevel"/>
    <w:tmpl w:val="130A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E3D64"/>
    <w:multiLevelType w:val="multilevel"/>
    <w:tmpl w:val="B256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A1359"/>
    <w:multiLevelType w:val="multilevel"/>
    <w:tmpl w:val="FBE6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F1"/>
    <w:rsid w:val="00423330"/>
    <w:rsid w:val="006D3E09"/>
    <w:rsid w:val="00A471F1"/>
    <w:rsid w:val="00B12B19"/>
    <w:rsid w:val="00FB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49174-CDC5-49F4-86A1-0FB64784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B05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repko">
    <w:name w:val="Strong"/>
    <w:basedOn w:val="Privzetapisavaodstavka"/>
    <w:uiPriority w:val="22"/>
    <w:qFormat/>
    <w:rsid w:val="00FB05D3"/>
    <w:rPr>
      <w:b/>
      <w:bCs/>
    </w:rPr>
  </w:style>
  <w:style w:type="character" w:styleId="Hiperpovezava">
    <w:name w:val="Hyperlink"/>
    <w:basedOn w:val="Privzetapisavaodstavka"/>
    <w:uiPriority w:val="99"/>
    <w:semiHidden/>
    <w:unhideWhenUsed/>
    <w:rsid w:val="00FB0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rs.si/" TargetMode="External"/><Relationship Id="rId5" Type="http://schemas.openxmlformats.org/officeDocument/2006/relationships/hyperlink" Target="mailto:illsikrib@rib.sik.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Domen</cp:lastModifiedBy>
  <cp:revision>4</cp:revision>
  <dcterms:created xsi:type="dcterms:W3CDTF">2020-11-15T08:59:00Z</dcterms:created>
  <dcterms:modified xsi:type="dcterms:W3CDTF">2021-05-26T12:38:00Z</dcterms:modified>
</cp:coreProperties>
</file>